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经典粗圆简"/>
          <w:bCs/>
          <w:sz w:val="44"/>
          <w:szCs w:val="44"/>
        </w:rPr>
      </w:pPr>
      <w:r>
        <w:rPr>
          <w:rFonts w:hint="eastAsia" w:eastAsia="经典粗圆简"/>
          <w:bCs/>
          <w:sz w:val="44"/>
          <w:szCs w:val="44"/>
        </w:rPr>
        <w:t xml:space="preserve"> 成教、自考本科毕业论文（设计）</w:t>
      </w:r>
    </w:p>
    <w:p>
      <w:pPr>
        <w:pStyle w:val="2"/>
      </w:pPr>
      <w:bookmarkStart w:id="0" w:name="_Toc496864737"/>
      <w:r>
        <w:rPr>
          <w:rFonts w:hint="eastAsia"/>
        </w:rPr>
        <w:t>工作记录及成绩评定册</w:t>
      </w:r>
      <w:bookmarkEnd w:id="0"/>
    </w:p>
    <w:p>
      <w:pPr>
        <w:jc w:val="center"/>
        <w:rPr>
          <w:sz w:val="24"/>
        </w:rPr>
      </w:pPr>
    </w:p>
    <w:p>
      <w:pPr>
        <w:jc w:val="center"/>
        <w:rPr>
          <w:rFonts w:ascii="华文楷体" w:hAnsi="华文楷体" w:eastAsia="华文楷体"/>
          <w:b/>
          <w:sz w:val="48"/>
          <w:szCs w:val="48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rFonts w:ascii="华文中宋" w:hAnsi="华文中宋" w:eastAsia="华文中宋"/>
          <w:sz w:val="32"/>
          <w:szCs w:val="32"/>
          <w:u w:val="single"/>
        </w:rPr>
      </w:pPr>
      <w:r>
        <w:rPr>
          <w:sz w:val="24"/>
        </w:rPr>
        <w:t xml:space="preserve">   </w:t>
      </w:r>
      <w:r>
        <w:rPr>
          <w:rFonts w:hint="eastAsia" w:ascii="华文中宋" w:hAnsi="华文中宋" w:eastAsia="华文中宋"/>
          <w:sz w:val="32"/>
          <w:szCs w:val="32"/>
        </w:rPr>
        <w:t>论</w:t>
      </w:r>
      <w:r>
        <w:rPr>
          <w:rFonts w:ascii="华文中宋" w:hAnsi="华文中宋" w:eastAsia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文</w:t>
      </w:r>
      <w:r>
        <w:rPr>
          <w:rFonts w:ascii="华文中宋" w:hAnsi="华文中宋" w:eastAsia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题</w:t>
      </w:r>
      <w:r>
        <w:rPr>
          <w:rFonts w:ascii="华文中宋" w:hAnsi="华文中宋" w:eastAsia="华文中宋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>目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>年代主题酒店的设计方案</w:t>
      </w:r>
    </w:p>
    <w:p>
      <w:pPr>
        <w:rPr>
          <w:rFonts w:ascii="华文中宋" w:hAnsi="华文中宋" w:eastAsia="华文中宋"/>
          <w:sz w:val="32"/>
          <w:szCs w:val="32"/>
        </w:rPr>
      </w:pPr>
      <w:r>
        <w:rPr>
          <w:sz w:val="24"/>
        </w:rPr>
        <w:t xml:space="preserve">         </w:t>
      </w:r>
      <w:r>
        <w:rPr>
          <w:sz w:val="32"/>
          <w:szCs w:val="32"/>
        </w:rPr>
        <w:t xml:space="preserve">              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学</w:t>
      </w:r>
      <w:r>
        <w:rPr>
          <w:rFonts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生</w:t>
      </w:r>
      <w:r>
        <w:rPr>
          <w:rFonts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姓</w:t>
      </w:r>
      <w:r>
        <w:rPr>
          <w:rFonts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名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石羽平</w:t>
      </w:r>
      <w:r>
        <w:rPr>
          <w:rFonts w:eastAsia="华文中宋"/>
          <w:sz w:val="32"/>
          <w:szCs w:val="32"/>
          <w:u w:val="single"/>
        </w:rPr>
        <w:t xml:space="preserve">      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学</w:t>
      </w:r>
      <w:r>
        <w:rPr>
          <w:rFonts w:eastAsia="华文中宋"/>
          <w:sz w:val="32"/>
          <w:szCs w:val="32"/>
        </w:rPr>
        <w:t xml:space="preserve">       </w:t>
      </w:r>
      <w:r>
        <w:rPr>
          <w:rFonts w:hint="eastAsia" w:hAnsi="华文中宋" w:eastAsia="华文中宋"/>
          <w:sz w:val="32"/>
          <w:szCs w:val="32"/>
        </w:rPr>
        <w:t>号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>012514400301</w:t>
      </w:r>
      <w:r>
        <w:rPr>
          <w:rFonts w:eastAsia="华文中宋"/>
          <w:sz w:val="32"/>
          <w:szCs w:val="32"/>
          <w:u w:val="single"/>
        </w:rPr>
        <w:t xml:space="preserve">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</w:t>
      </w:r>
    </w:p>
    <w:p>
      <w:pPr>
        <w:tabs>
          <w:tab w:val="left" w:pos="2340"/>
          <w:tab w:val="left" w:pos="3600"/>
          <w:tab w:val="left" w:pos="7020"/>
          <w:tab w:val="left" w:pos="7200"/>
        </w:tabs>
        <w:spacing w:line="800" w:lineRule="exact"/>
        <w:ind w:firstLine="1817" w:firstLineChars="568"/>
        <w:rPr>
          <w:rFonts w:eastAsia="华文中宋"/>
          <w:spacing w:val="12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所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在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站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点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东星航空</w:t>
      </w:r>
      <w:r>
        <w:rPr>
          <w:rFonts w:eastAsia="华文中宋"/>
          <w:sz w:val="32"/>
          <w:szCs w:val="32"/>
          <w:u w:val="single"/>
        </w:rPr>
        <w:t xml:space="preserve">   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</w:rPr>
      </w:pPr>
      <w:r>
        <w:rPr>
          <w:rFonts w:hint="eastAsia" w:hAnsi="华文中宋" w:eastAsia="华文中宋"/>
          <w:sz w:val="32"/>
          <w:szCs w:val="32"/>
        </w:rPr>
        <w:t>专</w:t>
      </w:r>
      <w:r>
        <w:rPr>
          <w:rFonts w:eastAsia="华文中宋"/>
          <w:sz w:val="32"/>
          <w:szCs w:val="32"/>
        </w:rPr>
        <w:t xml:space="preserve">       </w:t>
      </w:r>
      <w:r>
        <w:rPr>
          <w:rFonts w:hint="eastAsia" w:hAnsi="华文中宋" w:eastAsia="华文中宋"/>
          <w:sz w:val="32"/>
          <w:szCs w:val="32"/>
        </w:rPr>
        <w:t>业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酒店管理</w:t>
      </w:r>
      <w:r>
        <w:rPr>
          <w:rFonts w:eastAsia="华文中宋"/>
          <w:sz w:val="32"/>
          <w:szCs w:val="32"/>
          <w:u w:val="single"/>
        </w:rPr>
        <w:t xml:space="preserve">    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班</w:t>
      </w:r>
      <w:r>
        <w:rPr>
          <w:rFonts w:eastAsia="华文中宋"/>
          <w:sz w:val="32"/>
          <w:szCs w:val="32"/>
        </w:rPr>
        <w:t xml:space="preserve">       </w:t>
      </w:r>
      <w:r>
        <w:rPr>
          <w:rFonts w:hint="eastAsia" w:hAnsi="华文中宋" w:eastAsia="华文中宋"/>
          <w:sz w:val="32"/>
          <w:szCs w:val="32"/>
        </w:rPr>
        <w:t>级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东星航空</w:t>
      </w:r>
      <w:r>
        <w:rPr>
          <w:rFonts w:eastAsia="华文中宋"/>
          <w:sz w:val="32"/>
          <w:szCs w:val="32"/>
          <w:u w:val="single"/>
        </w:rPr>
        <w:t xml:space="preserve">   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华文中宋"/>
          <w:sz w:val="32"/>
          <w:szCs w:val="32"/>
          <w:u w:val="single"/>
        </w:rPr>
        <w:t xml:space="preserve">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指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导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教</w:t>
      </w:r>
      <w:r>
        <w:rPr>
          <w:rFonts w:hAnsi="华文中宋" w:eastAsia="华文中宋"/>
          <w:sz w:val="32"/>
          <w:szCs w:val="32"/>
        </w:rPr>
        <w:t xml:space="preserve"> </w:t>
      </w:r>
      <w:r>
        <w:rPr>
          <w:rFonts w:hint="eastAsia" w:hAnsi="华文中宋" w:eastAsia="华文中宋"/>
          <w:sz w:val="32"/>
          <w:szCs w:val="32"/>
        </w:rPr>
        <w:t>师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池华礼</w:t>
      </w:r>
      <w:r>
        <w:rPr>
          <w:rFonts w:eastAsia="华文中宋"/>
          <w:sz w:val="32"/>
          <w:szCs w:val="32"/>
          <w:u w:val="single"/>
        </w:rPr>
        <w:t xml:space="preserve">             </w:t>
      </w:r>
      <w:r>
        <w:rPr>
          <w:rFonts w:hint="eastAsia" w:eastAsia="华文中宋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华文中宋"/>
          <w:sz w:val="32"/>
          <w:szCs w:val="32"/>
          <w:u w:val="single"/>
        </w:rPr>
        <w:t xml:space="preserve"> </w:t>
      </w:r>
    </w:p>
    <w:p>
      <w:pPr>
        <w:spacing w:line="800" w:lineRule="exact"/>
        <w:ind w:firstLine="1846" w:firstLineChars="577"/>
        <w:rPr>
          <w:rFonts w:eastAsia="华文中宋"/>
          <w:sz w:val="32"/>
          <w:szCs w:val="32"/>
          <w:u w:val="single"/>
        </w:rPr>
      </w:pPr>
      <w:r>
        <w:rPr>
          <w:rFonts w:hint="eastAsia" w:hAnsi="华文中宋" w:eastAsia="华文中宋"/>
          <w:sz w:val="32"/>
          <w:szCs w:val="32"/>
        </w:rPr>
        <w:t>职</w:t>
      </w:r>
      <w:r>
        <w:rPr>
          <w:rFonts w:hAnsi="华文中宋" w:eastAsia="华文中宋"/>
          <w:sz w:val="32"/>
          <w:szCs w:val="32"/>
        </w:rPr>
        <w:t xml:space="preserve">       </w:t>
      </w:r>
      <w:r>
        <w:rPr>
          <w:rFonts w:hint="eastAsia" w:hAnsi="华文中宋" w:eastAsia="华文中宋"/>
          <w:sz w:val="32"/>
          <w:szCs w:val="32"/>
        </w:rPr>
        <w:t>称</w:t>
      </w:r>
      <w:r>
        <w:rPr>
          <w:rFonts w:eastAsia="华文中宋"/>
          <w:sz w:val="32"/>
          <w:szCs w:val="32"/>
          <w:u w:val="single"/>
        </w:rPr>
        <w:t xml:space="preserve"> </w:t>
      </w:r>
      <w:r>
        <w:rPr>
          <w:rFonts w:hint="eastAsia" w:eastAsia="华文中宋"/>
          <w:sz w:val="32"/>
          <w:szCs w:val="32"/>
          <w:u w:val="single"/>
          <w:lang w:eastAsia="zh-CN"/>
        </w:rPr>
        <w:t>讲师</w:t>
      </w:r>
      <w:r>
        <w:rPr>
          <w:rFonts w:eastAsia="华文中宋"/>
          <w:sz w:val="32"/>
          <w:szCs w:val="32"/>
          <w:u w:val="single"/>
        </w:rPr>
        <w:t xml:space="preserve">                 </w:t>
      </w:r>
    </w:p>
    <w:p>
      <w:pPr>
        <w:ind w:firstLine="1280" w:firstLineChars="400"/>
        <w:rPr>
          <w:sz w:val="24"/>
        </w:rPr>
      </w:pPr>
      <w:r>
        <w:rPr>
          <w:rFonts w:hAnsi="华文中宋" w:eastAsia="华文中宋"/>
          <w:sz w:val="32"/>
          <w:szCs w:val="32"/>
        </w:rPr>
        <w:t xml:space="preserve"> </w:t>
      </w:r>
      <w:r>
        <w:rPr>
          <w:sz w:val="24"/>
        </w:rPr>
        <w:t xml:space="preserve">   </w:t>
      </w:r>
    </w:p>
    <w:p>
      <w:pPr>
        <w:rPr>
          <w:sz w:val="24"/>
        </w:rPr>
      </w:pPr>
    </w:p>
    <w:p>
      <w:pPr>
        <w:jc w:val="center"/>
        <w:rPr>
          <w:rFonts w:eastAsia="华文中宋"/>
          <w:sz w:val="30"/>
          <w:szCs w:val="30"/>
        </w:rPr>
      </w:pPr>
      <w:r>
        <w:rPr>
          <w:rFonts w:hint="eastAsia" w:hAnsi="华文中宋" w:eastAsia="华文中宋"/>
          <w:sz w:val="30"/>
          <w:szCs w:val="30"/>
        </w:rPr>
        <w:t>二</w:t>
      </w:r>
      <w:r>
        <w:rPr>
          <w:rFonts w:hint="eastAsia" w:hAnsi="华文中宋" w:eastAsia="华文中宋"/>
          <w:sz w:val="30"/>
          <w:szCs w:val="30"/>
          <w:lang w:eastAsia="zh-CN"/>
        </w:rPr>
        <w:t>零一八</w:t>
      </w:r>
      <w:r>
        <w:rPr>
          <w:rFonts w:hAnsi="华文中宋" w:eastAsia="华文中宋"/>
          <w:sz w:val="30"/>
          <w:szCs w:val="30"/>
        </w:rPr>
        <w:t xml:space="preserve"> </w:t>
      </w:r>
      <w:r>
        <w:rPr>
          <w:rFonts w:hint="eastAsia" w:hAnsi="华文中宋" w:eastAsia="华文中宋"/>
          <w:sz w:val="30"/>
          <w:szCs w:val="30"/>
        </w:rPr>
        <w:t>年</w:t>
      </w:r>
      <w:r>
        <w:rPr>
          <w:rFonts w:hAnsi="华文中宋" w:eastAsia="华文中宋"/>
          <w:sz w:val="30"/>
          <w:szCs w:val="30"/>
        </w:rPr>
        <w:t xml:space="preserve"> </w:t>
      </w:r>
      <w:r>
        <w:rPr>
          <w:rFonts w:hint="eastAsia" w:hAnsi="华文中宋" w:eastAsia="华文中宋"/>
          <w:sz w:val="30"/>
          <w:szCs w:val="30"/>
          <w:lang w:eastAsia="zh-CN"/>
        </w:rPr>
        <w:t>三</w:t>
      </w:r>
      <w:r>
        <w:rPr>
          <w:rFonts w:hint="eastAsia" w:hAnsi="华文中宋" w:eastAsia="华文中宋"/>
          <w:sz w:val="30"/>
          <w:szCs w:val="30"/>
        </w:rPr>
        <w:t>月</w:t>
      </w:r>
    </w:p>
    <w:p>
      <w:pPr>
        <w:jc w:val="center"/>
        <w:rPr>
          <w:b/>
          <w:sz w:val="24"/>
          <w:szCs w:val="21"/>
        </w:rPr>
      </w:pPr>
      <w:r>
        <w:rPr>
          <w:rFonts w:hint="eastAsia" w:hAnsi="华文中宋" w:eastAsia="华文中宋"/>
          <w:sz w:val="30"/>
          <w:szCs w:val="30"/>
        </w:rPr>
        <w:t>成都信息工程大学继续教育学院制</w:t>
      </w:r>
    </w:p>
    <w:p>
      <w:pPr>
        <w:adjustRightInd w:val="0"/>
        <w:jc w:val="center"/>
        <w:rPr>
          <w:rFonts w:hint="eastAsia" w:hAnsi="华文中宋" w:eastAsia="华文中宋"/>
          <w:b/>
          <w:sz w:val="44"/>
          <w:szCs w:val="44"/>
        </w:rPr>
        <w:sectPr>
          <w:footerReference r:id="rId3" w:type="even"/>
          <w:pgSz w:w="11906" w:h="16838"/>
          <w:pgMar w:top="1588" w:right="1588" w:bottom="1588" w:left="1588" w:header="851" w:footer="1134" w:gutter="0"/>
          <w:cols w:space="425" w:num="1"/>
          <w:docGrid w:linePitch="312" w:charSpace="0"/>
        </w:sectPr>
      </w:pPr>
    </w:p>
    <w:p>
      <w:pPr>
        <w:adjustRightInd w:val="0"/>
        <w:jc w:val="center"/>
        <w:rPr>
          <w:rFonts w:eastAsia="华文中宋"/>
          <w:b/>
          <w:sz w:val="44"/>
          <w:szCs w:val="44"/>
        </w:rPr>
      </w:pPr>
      <w:r>
        <w:rPr>
          <w:rFonts w:hint="eastAsia" w:hAnsi="华文中宋" w:eastAsia="华文中宋"/>
          <w:b/>
          <w:sz w:val="44"/>
          <w:szCs w:val="44"/>
        </w:rPr>
        <w:t>使</w:t>
      </w:r>
      <w:r>
        <w:rPr>
          <w:rFonts w:eastAsia="华文中宋"/>
          <w:b/>
          <w:sz w:val="44"/>
          <w:szCs w:val="44"/>
        </w:rPr>
        <w:t xml:space="preserve"> </w:t>
      </w:r>
      <w:r>
        <w:rPr>
          <w:rFonts w:hint="eastAsia" w:hAnsi="华文中宋" w:eastAsia="华文中宋"/>
          <w:b/>
          <w:sz w:val="44"/>
          <w:szCs w:val="44"/>
        </w:rPr>
        <w:t>用</w:t>
      </w:r>
      <w:r>
        <w:rPr>
          <w:rFonts w:eastAsia="华文中宋"/>
          <w:b/>
          <w:sz w:val="44"/>
          <w:szCs w:val="44"/>
        </w:rPr>
        <w:t xml:space="preserve"> </w:t>
      </w:r>
      <w:r>
        <w:rPr>
          <w:rFonts w:hint="eastAsia" w:hAnsi="华文中宋" w:eastAsia="华文中宋"/>
          <w:b/>
          <w:sz w:val="44"/>
          <w:szCs w:val="44"/>
        </w:rPr>
        <w:t>说</w:t>
      </w:r>
      <w:r>
        <w:rPr>
          <w:rFonts w:eastAsia="华文中宋"/>
          <w:b/>
          <w:sz w:val="44"/>
          <w:szCs w:val="44"/>
        </w:rPr>
        <w:t xml:space="preserve"> </w:t>
      </w:r>
      <w:r>
        <w:rPr>
          <w:rFonts w:hint="eastAsia" w:hAnsi="华文中宋" w:eastAsia="华文中宋"/>
          <w:b/>
          <w:sz w:val="44"/>
          <w:szCs w:val="44"/>
        </w:rPr>
        <w:t>明</w:t>
      </w:r>
    </w:p>
    <w:p>
      <w:pPr>
        <w:adjustRightInd w:val="0"/>
        <w:ind w:firstLine="482" w:firstLineChars="200"/>
        <w:jc w:val="center"/>
        <w:rPr>
          <w:b/>
          <w:sz w:val="24"/>
          <w:szCs w:val="36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hAnsi="华文中宋" w:eastAsia="华文中宋"/>
          <w:sz w:val="24"/>
        </w:rPr>
      </w:pPr>
    </w:p>
    <w:p>
      <w:pPr>
        <w:adjustRightInd w:val="0"/>
        <w:snapToGrid w:val="0"/>
        <w:spacing w:line="480" w:lineRule="auto"/>
        <w:ind w:firstLine="480" w:firstLineChars="200"/>
        <w:rPr>
          <w:rFonts w:hAnsi="华文中宋" w:eastAsia="华文中宋"/>
          <w:sz w:val="24"/>
        </w:rPr>
      </w:pPr>
      <w:r>
        <w:rPr>
          <w:rFonts w:hint="eastAsia" w:hAnsi="华文中宋" w:eastAsia="华文中宋"/>
          <w:sz w:val="24"/>
        </w:rPr>
        <w:t>一、此册中各项内容为学校对成教、自考本科毕业论文（设计）的工作和成绩评定记录，请各环节记录人按指定格式认真填写；</w:t>
      </w:r>
    </w:p>
    <w:p>
      <w:pPr>
        <w:adjustRightInd w:val="0"/>
        <w:snapToGrid w:val="0"/>
        <w:spacing w:line="480" w:lineRule="auto"/>
        <w:ind w:firstLine="480" w:firstLineChars="200"/>
        <w:rPr>
          <w:rFonts w:hAnsi="华文中宋" w:eastAsia="华文中宋"/>
          <w:sz w:val="24"/>
        </w:rPr>
      </w:pPr>
      <w:r>
        <w:rPr>
          <w:rFonts w:hint="eastAsia" w:hAnsi="华文中宋" w:eastAsia="华文中宋"/>
          <w:sz w:val="24"/>
        </w:rPr>
        <w:t>二、指导教师、评阅教师、答辩小组记分均为百分制（无小数点，四舍五入），答辩委员会成绩为五级制（优（</w:t>
      </w:r>
      <w:r>
        <w:rPr>
          <w:rFonts w:hAnsi="华文中宋" w:eastAsia="华文中宋"/>
          <w:sz w:val="24"/>
        </w:rPr>
        <w:t>&gt;=90</w:t>
      </w:r>
      <w:r>
        <w:rPr>
          <w:rFonts w:hint="eastAsia" w:hAnsi="华文中宋" w:eastAsia="华文中宋"/>
          <w:sz w:val="24"/>
        </w:rPr>
        <w:t>）、良（</w:t>
      </w:r>
      <w:r>
        <w:rPr>
          <w:rFonts w:hAnsi="华文中宋" w:eastAsia="华文中宋"/>
          <w:sz w:val="24"/>
        </w:rPr>
        <w:t>&gt;=80</w:t>
      </w:r>
      <w:r>
        <w:rPr>
          <w:rFonts w:hint="eastAsia" w:hAnsi="华文中宋" w:eastAsia="华文中宋"/>
          <w:sz w:val="24"/>
        </w:rPr>
        <w:t>、</w:t>
      </w:r>
      <w:r>
        <w:rPr>
          <w:rFonts w:hAnsi="华文中宋" w:eastAsia="华文中宋"/>
          <w:sz w:val="24"/>
        </w:rPr>
        <w:t>&lt;90</w:t>
      </w:r>
      <w:r>
        <w:rPr>
          <w:rFonts w:hint="eastAsia" w:hAnsi="华文中宋" w:eastAsia="华文中宋"/>
          <w:sz w:val="24"/>
        </w:rPr>
        <w:t>）、中（</w:t>
      </w:r>
      <w:r>
        <w:rPr>
          <w:rFonts w:hAnsi="华文中宋" w:eastAsia="华文中宋"/>
          <w:sz w:val="24"/>
        </w:rPr>
        <w:t>&gt;=70</w:t>
      </w:r>
      <w:r>
        <w:rPr>
          <w:rFonts w:hint="eastAsia" w:hAnsi="华文中宋" w:eastAsia="华文中宋"/>
          <w:sz w:val="24"/>
        </w:rPr>
        <w:t>、</w:t>
      </w:r>
      <w:r>
        <w:rPr>
          <w:rFonts w:hAnsi="华文中宋" w:eastAsia="华文中宋"/>
          <w:sz w:val="24"/>
        </w:rPr>
        <w:t>&lt;80</w:t>
      </w:r>
      <w:r>
        <w:rPr>
          <w:rFonts w:hint="eastAsia" w:hAnsi="华文中宋" w:eastAsia="华文中宋"/>
          <w:sz w:val="24"/>
        </w:rPr>
        <w:t>）、合格（</w:t>
      </w:r>
      <w:r>
        <w:rPr>
          <w:rFonts w:hAnsi="华文中宋" w:eastAsia="华文中宋"/>
          <w:sz w:val="24"/>
        </w:rPr>
        <w:t>&gt;=60</w:t>
      </w:r>
      <w:r>
        <w:rPr>
          <w:rFonts w:hint="eastAsia" w:hAnsi="华文中宋" w:eastAsia="华文中宋"/>
          <w:sz w:val="24"/>
        </w:rPr>
        <w:t>、〈</w:t>
      </w:r>
      <w:r>
        <w:rPr>
          <w:rFonts w:hAnsi="华文中宋" w:eastAsia="华文中宋"/>
          <w:sz w:val="24"/>
        </w:rPr>
        <w:t>70</w:t>
      </w:r>
      <w:r>
        <w:rPr>
          <w:rFonts w:hint="eastAsia" w:hAnsi="华文中宋" w:eastAsia="华文中宋"/>
          <w:sz w:val="24"/>
        </w:rPr>
        <w:t>）、不合格（</w:t>
      </w:r>
      <w:r>
        <w:rPr>
          <w:rFonts w:hAnsi="华文中宋" w:eastAsia="华文中宋"/>
          <w:sz w:val="24"/>
        </w:rPr>
        <w:t>&lt;60</w:t>
      </w:r>
      <w:r>
        <w:rPr>
          <w:rFonts w:hint="eastAsia" w:hAnsi="华文中宋" w:eastAsia="华文中宋"/>
          <w:sz w:val="24"/>
        </w:rPr>
        <w:t>））；</w:t>
      </w:r>
    </w:p>
    <w:p>
      <w:pPr>
        <w:adjustRightInd w:val="0"/>
        <w:snapToGrid w:val="0"/>
        <w:spacing w:line="480" w:lineRule="auto"/>
        <w:ind w:firstLine="480" w:firstLineChars="200"/>
        <w:rPr>
          <w:rFonts w:eastAsia="华文中宋"/>
          <w:sz w:val="24"/>
        </w:rPr>
        <w:sectPr>
          <w:footerReference r:id="rId4" w:type="default"/>
          <w:pgSz w:w="11906" w:h="16838"/>
          <w:pgMar w:top="1588" w:right="1588" w:bottom="1588" w:left="1588" w:header="851" w:footer="1134" w:gutter="0"/>
          <w:pgNumType w:fmt="decimal" w:start="1"/>
          <w:cols w:space="425" w:num="1"/>
          <w:docGrid w:linePitch="312" w:charSpace="0"/>
        </w:sectPr>
      </w:pPr>
      <w:r>
        <w:rPr>
          <w:rFonts w:hint="eastAsia" w:hAnsi="华文中宋" w:eastAsia="华文中宋"/>
          <w:sz w:val="24"/>
        </w:rPr>
        <w:t>三、本科毕业论文（设计）工作完成后，由各站点组织将论文（设计）和此册等资料装入专用档案袋中，放入资料室保存，同时将毕业论文（设计）总评成绩报继续教育学院教务办公室。</w:t>
      </w:r>
    </w:p>
    <w:tbl>
      <w:tblPr>
        <w:tblStyle w:val="5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1848"/>
        <w:gridCol w:w="822"/>
        <w:gridCol w:w="1182"/>
        <w:gridCol w:w="954"/>
        <w:gridCol w:w="712"/>
        <w:gridCol w:w="10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hAnsi="华文中宋" w:eastAsia="华文中宋"/>
                <w:b/>
                <w:sz w:val="42"/>
                <w:szCs w:val="36"/>
              </w:rPr>
              <w:t>本科毕业论文（设计）开题报告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0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6559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年代主题酒店的设计方案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学生姓名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级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池华礼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石羽平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东星航空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012514400301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课题内容及目标</w:t>
            </w:r>
            <w:r>
              <w:rPr>
                <w:b/>
                <w:bCs/>
                <w:kern w:val="0"/>
                <w:sz w:val="24"/>
              </w:rPr>
              <w:t>:</w:t>
            </w:r>
          </w:p>
        </w:tc>
        <w:tc>
          <w:tcPr>
            <w:tcW w:w="6559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着我国市场经济的日益完善，体验经济的到来，世界文化经济浪潮的风起云涌，国际的品牌酒店已经不能满足人们多样化的需求，主题酒店必将成为国际酒店业发展的一大趋势。但是目前市场上的主题酒店太过于雷同，本文设计的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</w:rPr>
              <w:t>题酒店主要突出了酒店的新颖性，同时又可以满足广大顾客的不同需求；年代主题酒店从三零到零零年代，诠释了不同年代的不同生活方式与不同的爱好。本文对主题酒店的设计、目前市场竞争、如何销售运营进行了分析。同时利用会员制度来稳定客户关系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5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5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5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30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6559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理论分析法：通过查阅大量图书馆、电子期刊、网络等一切可以利用和参考的文献资料，经过对文献资料归纳、整理、分析比较各类学术观点，并提出自己的一些见解，最大限度的提高论文的准确性、严谨性、客观性和全面性。2.理论与实践相结合：分析目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酒店业发展的趋势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，把实证分析和规范分析相结合，列出事实和依据，用真实案例来分析和证明论点。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3.经常与指导老师进行沟通与交流，保证论文的方向与质量。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完成课题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初步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技术方案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041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2017年6月 确定论文题目；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2017年6月-8月，撰写开题报告；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2017年8月-10月，完成文献综述；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2017年10月-12月，完成论文初稿；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2017年12月-2018年1月，完成论文二稿；</w:t>
            </w:r>
          </w:p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2018年1月-3月，修改论文，最终定稿。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完成课题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安排计划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0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6559" w:type="dxa"/>
            <w:gridSpan w:val="6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600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开题报告评价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4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难度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>
            <w:pPr>
              <w:widowControl/>
              <w:jc w:val="left"/>
              <w:rPr>
                <w:rFonts w:hint="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难度适中</w:t>
            </w:r>
          </w:p>
        </w:tc>
        <w:tc>
          <w:tcPr>
            <w:tcW w:w="3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方案可行性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>
            <w:pPr>
              <w:widowControl/>
              <w:jc w:val="left"/>
              <w:rPr>
                <w:rFonts w:hint="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kern w:val="0"/>
                <w:sz w:val="24"/>
                <w:lang w:val="en-US" w:eastAsia="zh-CN"/>
              </w:rPr>
              <w:t>可行</w:t>
            </w:r>
          </w:p>
        </w:tc>
        <w:tc>
          <w:tcPr>
            <w:tcW w:w="2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计划合理性</w:t>
            </w:r>
            <w:r>
              <w:rPr>
                <w:b/>
                <w:bCs/>
                <w:kern w:val="0"/>
                <w:sz w:val="24"/>
              </w:rPr>
              <w:t>:</w:t>
            </w:r>
          </w:p>
          <w:p>
            <w:pPr>
              <w:widowControl/>
              <w:jc w:val="left"/>
              <w:rPr>
                <w:rFonts w:hint="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4"/>
                <w:lang w:eastAsia="zh-CN"/>
              </w:rPr>
              <w:t>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4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4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指导小组组长签名</w:t>
            </w:r>
          </w:p>
        </w:tc>
        <w:tc>
          <w:tcPr>
            <w:tcW w:w="26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钟学明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指导教师签名</w:t>
            </w: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池华礼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4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6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600" w:type="dxa"/>
            <w:gridSpan w:val="7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ascii="隶书" w:hAnsi="宋体" w:eastAsia="隶书" w:cs="宋体"/>
                <w:b/>
                <w:bCs/>
                <w:kern w:val="0"/>
                <w:sz w:val="24"/>
              </w:rPr>
            </w:pPr>
            <w:r>
              <w:rPr>
                <w:rFonts w:hint="eastAsia" w:ascii="隶书" w:hAnsi="宋体" w:eastAsia="隶书" w:cs="宋体"/>
                <w:b/>
                <w:bCs/>
                <w:kern w:val="0"/>
                <w:sz w:val="24"/>
              </w:rPr>
              <w:t>继续教育学院教务办公室制</w:t>
            </w:r>
          </w:p>
        </w:tc>
      </w:tr>
    </w:tbl>
    <w:p>
      <w:pPr>
        <w:adjustRightInd w:val="0"/>
        <w:snapToGrid w:val="0"/>
        <w:ind w:firstLine="1265" w:firstLineChars="300"/>
        <w:jc w:val="both"/>
        <w:rPr>
          <w:rFonts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42"/>
          <w:szCs w:val="36"/>
        </w:rPr>
        <w:t>本科毕业论文（设计）指导工作记录</w:t>
      </w:r>
    </w:p>
    <w:tbl>
      <w:tblPr>
        <w:tblStyle w:val="5"/>
        <w:tblW w:w="99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8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华文中宋" w:eastAsia="华文中宋"/>
                <w:b/>
                <w:sz w:val="24"/>
                <w:szCs w:val="21"/>
              </w:rPr>
            </w:pPr>
            <w:r>
              <w:rPr>
                <w:rFonts w:hAnsi="华文中宋" w:eastAsia="华文中宋"/>
                <w:b/>
                <w:sz w:val="24"/>
                <w:szCs w:val="21"/>
              </w:rPr>
              <w:t>1</w:t>
            </w:r>
          </w:p>
        </w:tc>
        <w:tc>
          <w:tcPr>
            <w:tcW w:w="86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2017年5月20日 综合楼A103办公室 老师就论文选题进行指导，确定大致的研究内容；对于学位论文的基本要求、内容要求和引用文献的要求以及格式要求进行简要说明；并建议思考论文所采用的具体题目与研究设计，以便下次交流指导。</w:t>
            </w:r>
          </w:p>
          <w:p>
            <w:pPr>
              <w:adjustRightInd w:val="0"/>
              <w:snapToGrid w:val="0"/>
              <w:rPr>
                <w:rFonts w:hAnsi="华文中宋" w:eastAsia="华文中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华文中宋" w:eastAsia="华文中宋"/>
                <w:b/>
                <w:sz w:val="24"/>
                <w:szCs w:val="21"/>
              </w:rPr>
            </w:pPr>
            <w:r>
              <w:rPr>
                <w:rFonts w:hAnsi="华文中宋" w:eastAsia="华文中宋"/>
                <w:b/>
                <w:sz w:val="24"/>
                <w:szCs w:val="21"/>
              </w:rPr>
              <w:t>2</w:t>
            </w:r>
          </w:p>
        </w:tc>
        <w:tc>
          <w:tcPr>
            <w:tcW w:w="866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2017年6月18日 综合楼A103办公室 确定论文题目，老师针对题目的可行性、研究意义和价值等方面进行指导；确定具体的研究方法和研究设计；规划论文的写作计划，要求在10月前完成初稿。</w:t>
            </w: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华文中宋" w:eastAsia="华文中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华文中宋" w:eastAsia="华文中宋"/>
                <w:b/>
                <w:sz w:val="24"/>
                <w:szCs w:val="21"/>
              </w:rPr>
            </w:pPr>
            <w:r>
              <w:rPr>
                <w:rFonts w:hAnsi="华文中宋" w:eastAsia="华文中宋"/>
                <w:b/>
                <w:sz w:val="24"/>
                <w:szCs w:val="21"/>
              </w:rPr>
              <w:t>3</w:t>
            </w:r>
          </w:p>
        </w:tc>
        <w:tc>
          <w:tcPr>
            <w:tcW w:w="86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2017年10月18日 综合楼A103办公室 针对初稿进行讨论，解决其中存在的问题，并提出整改意见。</w:t>
            </w: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华文中宋" w:eastAsia="华文中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华文中宋" w:eastAsia="华文中宋"/>
                <w:b/>
                <w:sz w:val="24"/>
                <w:szCs w:val="21"/>
              </w:rPr>
            </w:pPr>
            <w:r>
              <w:rPr>
                <w:rFonts w:hAnsi="华文中宋" w:eastAsia="华文中宋"/>
                <w:b/>
                <w:sz w:val="24"/>
                <w:szCs w:val="21"/>
              </w:rPr>
              <w:t>4</w:t>
            </w:r>
          </w:p>
        </w:tc>
        <w:tc>
          <w:tcPr>
            <w:tcW w:w="866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2017年1月20日 综合楼A103办公室 对论文第二稿进行审阅，对论文中存在的摘要概括性不足，研究设计阐述不详，结果呈现条理不清晰，理论分析不够深入等具体问题进行指导。</w:t>
            </w: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华文中宋" w:eastAsia="华文中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Ansi="华文中宋" w:eastAsia="华文中宋"/>
                <w:b/>
                <w:sz w:val="24"/>
                <w:szCs w:val="21"/>
              </w:rPr>
            </w:pPr>
            <w:r>
              <w:rPr>
                <w:rFonts w:hAnsi="华文中宋" w:eastAsia="华文中宋"/>
                <w:b/>
                <w:sz w:val="24"/>
                <w:szCs w:val="21"/>
              </w:rPr>
              <w:t>5</w:t>
            </w:r>
          </w:p>
        </w:tc>
        <w:tc>
          <w:tcPr>
            <w:tcW w:w="866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2017年2月20日 综合楼A103办公室 对论文的具体格式提出修改建议，包括字体、字号、行距等；保证语句通顺、杜绝错别字的出现等；最终审阅论文是否符合毕业论文的格式要求，内容要求和引用文献的要求等，并最终定稿。</w:t>
            </w: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</w:p>
          <w:p>
            <w:pPr>
              <w:adjustRightInd w:val="0"/>
              <w:snapToGrid w:val="0"/>
              <w:rPr>
                <w:rFonts w:hAnsi="华文中宋" w:eastAsia="华文中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99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华文中宋" w:eastAsia="华文中宋"/>
                <w:sz w:val="24"/>
                <w:szCs w:val="21"/>
              </w:rPr>
            </w:pPr>
            <w:r>
              <w:rPr>
                <w:rFonts w:hint="eastAsia" w:hAnsi="华文中宋" w:eastAsia="华文中宋"/>
                <w:sz w:val="24"/>
              </w:rPr>
              <w:t>学生签名：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石羽平</w:t>
            </w:r>
            <w:r>
              <w:rPr>
                <w:rFonts w:hAnsi="华文中宋" w:eastAsia="华文中宋"/>
                <w:sz w:val="24"/>
              </w:rPr>
              <w:t xml:space="preserve">        </w:t>
            </w:r>
            <w:r>
              <w:rPr>
                <w:rFonts w:hint="eastAsia" w:hAnsi="华文中宋" w:eastAsia="华文中宋"/>
                <w:sz w:val="24"/>
              </w:rPr>
              <w:t>教师签名：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池华礼</w:t>
            </w:r>
            <w:r>
              <w:rPr>
                <w:rFonts w:hAnsi="华文中宋" w:eastAsia="华文中宋"/>
                <w:sz w:val="24"/>
              </w:rPr>
              <w:t xml:space="preserve">                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hint="eastAsia" w:hAnsi="华文中宋" w:eastAsia="华文中宋"/>
                <w:sz w:val="24"/>
              </w:rPr>
              <w:t>年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</w:t>
            </w:r>
            <w:r>
              <w:rPr>
                <w:rFonts w:hint="eastAsia" w:hAnsi="华文中宋" w:eastAsia="华文中宋"/>
                <w:sz w:val="24"/>
              </w:rPr>
              <w:t>月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</w:t>
            </w:r>
            <w:r>
              <w:rPr>
                <w:rFonts w:hint="eastAsia" w:hAnsi="华文中宋" w:eastAsia="华文中宋"/>
                <w:sz w:val="24"/>
              </w:rPr>
              <w:t>日</w:t>
            </w:r>
          </w:p>
        </w:tc>
      </w:tr>
    </w:tbl>
    <w:p>
      <w:pPr>
        <w:ind w:right="105" w:firstLine="210" w:firstLineChars="100"/>
        <w:jc w:val="right"/>
        <w:rPr>
          <w:rFonts w:hAnsi="华文中宋" w:eastAsia="华文中宋"/>
          <w:szCs w:val="21"/>
        </w:rPr>
      </w:pPr>
      <w:r>
        <w:rPr>
          <w:rFonts w:hint="eastAsia" w:hAnsi="华文中宋" w:eastAsia="华文中宋"/>
          <w:szCs w:val="21"/>
        </w:rPr>
        <w:t>（注：不足请附页）</w:t>
      </w:r>
    </w:p>
    <w:p>
      <w:pPr>
        <w:jc w:val="center"/>
        <w:rPr>
          <w:rFonts w:eastAsia="黑体"/>
          <w:b/>
          <w:sz w:val="36"/>
        </w:rPr>
      </w:pPr>
      <w:r>
        <w:br w:type="page"/>
      </w:r>
      <w:r>
        <w:rPr>
          <w:rFonts w:hint="eastAsia" w:hAnsi="华文中宋" w:eastAsia="华文中宋"/>
          <w:b/>
          <w:sz w:val="42"/>
          <w:szCs w:val="36"/>
        </w:rPr>
        <w:t>本科毕业论文（设计）指导教师评阅表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37"/>
        <w:gridCol w:w="2728"/>
        <w:gridCol w:w="522"/>
        <w:gridCol w:w="683"/>
        <w:gridCol w:w="728"/>
        <w:gridCol w:w="728"/>
        <w:gridCol w:w="728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评价项目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具体要求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最高分</w:t>
            </w:r>
          </w:p>
        </w:tc>
        <w:tc>
          <w:tcPr>
            <w:tcW w:w="3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优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良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中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合格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pacing w:val="-10"/>
                <w:sz w:val="24"/>
              </w:rPr>
            </w:pPr>
            <w:r>
              <w:rPr>
                <w:rFonts w:hint="eastAsia" w:hAnsi="华文中宋" w:eastAsia="华文中宋"/>
                <w:spacing w:val="-1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工作态度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自觉遵守规章制度，工作认真、努力；尊重教师、积极主动；工作量饱满；能按期完成各项预定的工作任务。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 w:val="24"/>
              </w:rPr>
              <w:t>文献综述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能独立查阅文献；具有收集、整理各种信息及获取新知识的能力；文献引用、综述与课题密切相关；具备翻译一定量外文资料的能力。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调查研究能力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pacing w:val="-6"/>
                <w:szCs w:val="21"/>
              </w:rPr>
            </w:pPr>
            <w:r>
              <w:rPr>
                <w:rFonts w:hint="eastAsia" w:hAnsi="华文中宋" w:eastAsia="华文中宋"/>
                <w:spacing w:val="-6"/>
                <w:szCs w:val="21"/>
              </w:rPr>
              <w:t>掌握并熟练运用本专业基本理论、基础知识分析问题；能利用科学合理的研究方法和手段解决实际问题；具备较强的独立从事调研工作的能力；研究方案设计合理、可行；材料殷实，论据充足，具有较强说服力。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24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论文质量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Ansi="华文中宋" w:eastAsia="华文中宋"/>
                <w:spacing w:val="-6"/>
                <w:szCs w:val="21"/>
              </w:rPr>
            </w:pPr>
            <w:r>
              <w:rPr>
                <w:rFonts w:hint="eastAsia" w:hAnsi="华文中宋" w:eastAsia="华文中宋"/>
                <w:spacing w:val="-6"/>
                <w:szCs w:val="21"/>
              </w:rPr>
              <w:t>论点鲜明，中心明确；论文结构严谨，论证充分，逻辑性强；行文流畅、语句通顺；论文撰写符合规范，图表完备、整洁，符号统一、编号齐全；中英文摘要准确、恰当。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18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16-17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14-15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12-13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Ansi="华文中宋" w:eastAsia="华文中宋"/>
                <w:szCs w:val="21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16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学术水平与创新</w:t>
            </w:r>
          </w:p>
        </w:tc>
        <w:tc>
          <w:tcPr>
            <w:tcW w:w="3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有一定的学术水平或应用价值；有创新意识，对研究的课题有独到见解，研究方法或手段有所创新。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5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总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分</w:t>
            </w:r>
            <w:r>
              <w:rPr>
                <w:rFonts w:hAnsi="华文中宋" w:eastAsia="华文中宋"/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83</w:t>
            </w:r>
          </w:p>
        </w:tc>
        <w:tc>
          <w:tcPr>
            <w:tcW w:w="7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 w:val="24"/>
              </w:rPr>
              <w:t>是否同意参加答辩：</w:t>
            </w:r>
            <w:r>
              <w:rPr>
                <w:rFonts w:hAnsi="华文中宋" w:eastAsia="华文中宋"/>
                <w:sz w:val="24"/>
              </w:rPr>
              <w:t xml:space="preserve">            </w:t>
            </w:r>
            <w:r>
              <w:rPr>
                <w:rFonts w:hint="eastAsia" w:hAnsi="华文中宋" w:eastAsia="华文中宋"/>
                <w:sz w:val="24"/>
              </w:rPr>
              <w:t>同意（</w:t>
            </w:r>
            <w:r>
              <w:rPr>
                <w:rFonts w:hint="default" w:ascii="Arial" w:hAnsi="Arial" w:eastAsia="华文中宋" w:cs="Arial"/>
                <w:sz w:val="24"/>
              </w:rPr>
              <w:t>√</w:t>
            </w:r>
            <w:r>
              <w:rPr>
                <w:rFonts w:hint="eastAsia" w:hAnsi="华文中宋" w:eastAsia="华文中宋"/>
                <w:sz w:val="24"/>
              </w:rPr>
              <w:t>）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不同意（　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对论文的综合评语：</w:t>
            </w:r>
          </w:p>
          <w:p>
            <w:pPr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楷体_GB2312"/>
                <w:b w:val="0"/>
                <w:bCs/>
                <w:sz w:val="24"/>
                <w:lang w:val="en-US" w:eastAsia="zh-CN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全文结构合理科学，逻辑思路清晰，观点表达准确，语言流畅，论证方法合理，参考的文献资料符合主题要求，从主题到内容符合专业要求，部分之间衔接紧密，但个别引文没有标注出来，个别概念比较模糊。总体符合毕业论文的要求。</w:t>
            </w: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hAnsi="华文中宋" w:eastAsia="华文中宋"/>
                <w:szCs w:val="21"/>
              </w:rPr>
            </w:pPr>
          </w:p>
          <w:p>
            <w:pPr>
              <w:rPr>
                <w:rFonts w:hAnsi="华文中宋" w:eastAsia="华文中宋"/>
                <w:szCs w:val="21"/>
              </w:rPr>
            </w:pPr>
          </w:p>
          <w:p>
            <w:pPr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指导教师（签名）：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池华礼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 xml:space="preserve"> </w:t>
            </w:r>
            <w:r>
              <w:rPr>
                <w:rFonts w:hAnsi="华文中宋" w:eastAsia="华文中宋"/>
                <w:sz w:val="24"/>
              </w:rPr>
              <w:t xml:space="preserve">                      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年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月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5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</w:rPr>
              <w:t>日</w:t>
            </w:r>
          </w:p>
          <w:p>
            <w:pPr>
              <w:rPr>
                <w:rFonts w:eastAsia="楷体_GB2312"/>
                <w:b/>
                <w:sz w:val="24"/>
              </w:rPr>
            </w:pPr>
          </w:p>
        </w:tc>
      </w:tr>
    </w:tbl>
    <w:p>
      <w:pPr>
        <w:ind w:right="-487" w:rightChars="-232"/>
        <w:jc w:val="center"/>
        <w:rPr>
          <w:rFonts w:hAnsi="华文中宋" w:eastAsia="华文中宋"/>
          <w:b/>
          <w:sz w:val="42"/>
          <w:szCs w:val="36"/>
        </w:rPr>
      </w:pPr>
      <w:r>
        <w:rPr>
          <w:rFonts w:hAnsi="华文中宋" w:eastAsia="华文中宋"/>
          <w:b/>
          <w:sz w:val="18"/>
          <w:szCs w:val="18"/>
        </w:rPr>
        <w:br w:type="page"/>
      </w:r>
      <w:r>
        <w:rPr>
          <w:rFonts w:hint="eastAsia" w:hAnsi="华文中宋" w:eastAsia="华文中宋"/>
          <w:b/>
          <w:sz w:val="42"/>
          <w:szCs w:val="36"/>
        </w:rPr>
        <w:t>本科毕业论文（设计）评阅教师评阅表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52"/>
        <w:gridCol w:w="1083"/>
        <w:gridCol w:w="1537"/>
        <w:gridCol w:w="489"/>
        <w:gridCol w:w="615"/>
        <w:gridCol w:w="706"/>
        <w:gridCol w:w="706"/>
        <w:gridCol w:w="70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题</w:t>
            </w:r>
            <w:r>
              <w:rPr>
                <w:rFonts w:eastAsia="华文中宋"/>
                <w:sz w:val="24"/>
              </w:rPr>
              <w:t xml:space="preserve">    </w:t>
            </w:r>
            <w:r>
              <w:rPr>
                <w:rFonts w:hint="eastAsia" w:hAnsi="华文中宋" w:eastAsia="华文中宋"/>
                <w:sz w:val="24"/>
              </w:rPr>
              <w:t>目</w:t>
            </w:r>
          </w:p>
        </w:tc>
        <w:tc>
          <w:tcPr>
            <w:tcW w:w="81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年代主题酒店的设计方案</w:t>
            </w:r>
          </w:p>
          <w:p>
            <w:pPr>
              <w:snapToGrid w:val="0"/>
              <w:rPr>
                <w:rFonts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教师姓名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hAnsi="华文中宋" w:eastAsia="华文中宋"/>
                <w:sz w:val="24"/>
                <w:lang w:eastAsia="zh-CN"/>
              </w:rPr>
            </w:pPr>
          </w:p>
          <w:p>
            <w:pPr>
              <w:snapToGrid w:val="0"/>
              <w:rPr>
                <w:rFonts w:hint="eastAsia" w:hAnsi="华文中宋" w:eastAsia="华文中宋"/>
                <w:sz w:val="24"/>
                <w:lang w:eastAsia="zh-CN"/>
              </w:rPr>
            </w:pPr>
            <w:r>
              <w:rPr>
                <w:rFonts w:hint="eastAsia" w:hAnsi="华文中宋" w:eastAsia="华文中宋"/>
                <w:sz w:val="24"/>
                <w:lang w:eastAsia="zh-CN"/>
              </w:rPr>
              <w:t>池华礼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职</w:t>
            </w:r>
            <w:r>
              <w:rPr>
                <w:rFonts w:hAnsi="华文中宋" w:eastAsia="华文中宋"/>
                <w:sz w:val="24"/>
              </w:rPr>
              <w:t xml:space="preserve">   </w:t>
            </w:r>
            <w:r>
              <w:rPr>
                <w:rFonts w:hint="eastAsia" w:hAnsi="华文中宋" w:eastAsia="华文中宋"/>
                <w:sz w:val="24"/>
              </w:rPr>
              <w:t>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-288" w:rightChars="-137"/>
              <w:jc w:val="center"/>
              <w:rPr>
                <w:rFonts w:hint="eastAsia" w:hAnsi="华文中宋" w:eastAsia="华文中宋"/>
                <w:sz w:val="24"/>
                <w:lang w:eastAsia="zh-CN"/>
              </w:rPr>
            </w:pPr>
            <w:r>
              <w:rPr>
                <w:rFonts w:hint="eastAsia" w:hAnsi="华文中宋" w:eastAsia="华文中宋"/>
                <w:sz w:val="24"/>
                <w:lang w:eastAsia="zh-CN"/>
              </w:rPr>
              <w:t>讲师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所在单位</w:t>
            </w:r>
          </w:p>
        </w:tc>
        <w:tc>
          <w:tcPr>
            <w:tcW w:w="3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hAnsi="华文中宋" w:eastAsia="华文中宋"/>
                <w:sz w:val="24"/>
                <w:lang w:eastAsia="zh-CN"/>
              </w:rPr>
            </w:pPr>
            <w:r>
              <w:rPr>
                <w:rFonts w:hint="eastAsia" w:hAnsi="华文中宋" w:eastAsia="华文中宋"/>
                <w:sz w:val="24"/>
                <w:lang w:eastAsia="zh-CN"/>
              </w:rPr>
              <w:t>东星航空职业学院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评价项目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具体要求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最高分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优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良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中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合格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pacing w:val="-10"/>
                <w:sz w:val="24"/>
              </w:rPr>
            </w:pPr>
            <w:r>
              <w:rPr>
                <w:rFonts w:hint="eastAsia" w:hAnsi="华文中宋" w:eastAsia="华文中宋"/>
                <w:spacing w:val="-1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选题质量及工作量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选题符合专业培养目标；题目难度适中，工作量饱满，能达到综合训练的要求；注重结合社会发展、经济建设实际，具备一定的现实意义。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文献综述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能独立查阅文献；具有收集、整理各种信息及获取新知识的能力；文献引用、综述与课题密切相关；具备翻译一定量外文资料的能力。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调查研究能力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掌握并熟练运用本专业基本理论、基础知识分析问题；能利用科学合理的研究方法和手段解决实际问题；具备较强的独立从事调研工作的能力；研究方案设计合理、可行；材料殷实，论据充足，具有较强说服力。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23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论文质量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论点鲜明，中心明确；论文结构严谨，论证充分，逻辑性强；行文流畅、语句通顺；论文撰写符合规范，图表完备、整洁，符号统一、编号齐全；中英文摘要准确、恰当。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18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16-17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14-15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12-13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16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学术水平与创新</w:t>
            </w:r>
          </w:p>
        </w:tc>
        <w:tc>
          <w:tcPr>
            <w:tcW w:w="39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有一定的学术水平或应用价值；有创新意识，对研究的课题有独到见解，研究方法或手段有所创新。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397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ind w:firstLine="210" w:firstLineChars="100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15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b/>
                <w:szCs w:val="21"/>
              </w:rPr>
            </w:pPr>
            <w:r>
              <w:rPr>
                <w:rFonts w:hint="eastAsia" w:hAnsi="华文中宋" w:eastAsia="华文中宋"/>
                <w:sz w:val="24"/>
              </w:rPr>
              <w:t>总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</w:rPr>
              <w:t>分</w:t>
            </w:r>
          </w:p>
        </w:tc>
        <w:tc>
          <w:tcPr>
            <w:tcW w:w="4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356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对论文的综合评语：</w:t>
            </w:r>
            <w:r>
              <w:rPr>
                <w:rFonts w:hAnsi="华文中宋" w:eastAsia="华文中宋"/>
                <w:sz w:val="24"/>
              </w:rPr>
              <w:t xml:space="preserve"> </w:t>
            </w:r>
          </w:p>
          <w:p>
            <w:pPr>
              <w:rPr>
                <w:rFonts w:hint="eastAsia" w:hAnsi="华文中宋" w:eastAsia="华文中宋"/>
                <w:sz w:val="24"/>
                <w:lang w:val="en-US" w:eastAsia="zh-CN"/>
              </w:rPr>
            </w:pPr>
            <w:r>
              <w:rPr>
                <w:rFonts w:hint="eastAsia" w:hAnsi="华文中宋" w:eastAsia="华文中宋"/>
                <w:sz w:val="24"/>
                <w:lang w:val="en-US" w:eastAsia="zh-CN"/>
              </w:rPr>
              <w:t xml:space="preserve">   该论文结构合理，层次分明，用词准确，是一篇合格的毕业论文。</w:t>
            </w:r>
          </w:p>
          <w:p>
            <w:pPr>
              <w:rPr>
                <w:rFonts w:hAnsi="华文中宋" w:eastAsia="华文中宋"/>
                <w:sz w:val="24"/>
              </w:rPr>
            </w:pPr>
          </w:p>
          <w:p>
            <w:pPr>
              <w:rPr>
                <w:rFonts w:hAnsi="华文中宋" w:eastAsia="华文中宋"/>
                <w:sz w:val="24"/>
              </w:rPr>
            </w:pPr>
          </w:p>
          <w:p>
            <w:pPr>
              <w:rPr>
                <w:rFonts w:hAnsi="华文中宋" w:eastAsia="华文中宋"/>
                <w:sz w:val="24"/>
              </w:rPr>
            </w:pPr>
          </w:p>
          <w:p>
            <w:pPr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评阅教师（签名）：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刘丽萍</w:t>
            </w:r>
            <w:r>
              <w:rPr>
                <w:rFonts w:hAnsi="华文中宋" w:eastAsia="华文中宋"/>
                <w:sz w:val="24"/>
              </w:rPr>
              <w:t xml:space="preserve">                       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 xml:space="preserve">   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hint="eastAsia" w:hAnsi="华文中宋" w:eastAsia="华文中宋"/>
                <w:sz w:val="24"/>
              </w:rPr>
              <w:t>年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月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7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日</w:t>
            </w:r>
          </w:p>
          <w:p>
            <w:pPr>
              <w:rPr>
                <w:rFonts w:hAnsi="华文中宋" w:eastAsia="华文中宋"/>
                <w:sz w:val="24"/>
              </w:rPr>
            </w:pPr>
          </w:p>
        </w:tc>
      </w:tr>
    </w:tbl>
    <w:p>
      <w:pPr>
        <w:snapToGrid w:val="0"/>
        <w:ind w:right="-487" w:rightChars="-232"/>
        <w:jc w:val="center"/>
        <w:rPr>
          <w:rFonts w:hAnsi="华文中宋" w:eastAsia="华文中宋"/>
          <w:b/>
          <w:sz w:val="42"/>
          <w:szCs w:val="36"/>
        </w:rPr>
      </w:pPr>
      <w:r>
        <w:rPr>
          <w:rFonts w:hAnsi="华文中宋" w:eastAsia="华文中宋"/>
          <w:b/>
          <w:sz w:val="18"/>
          <w:szCs w:val="18"/>
        </w:rPr>
        <w:br w:type="page"/>
      </w:r>
      <w:r>
        <w:rPr>
          <w:rFonts w:hint="eastAsia" w:hAnsi="华文中宋" w:eastAsia="华文中宋"/>
          <w:b/>
          <w:sz w:val="42"/>
          <w:szCs w:val="36"/>
        </w:rPr>
        <w:t>本科毕业论文（设计）答辩记录及评价表</w:t>
      </w:r>
    </w:p>
    <w:tbl>
      <w:tblPr>
        <w:tblStyle w:val="5"/>
        <w:tblW w:w="10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375"/>
        <w:gridCol w:w="542"/>
        <w:gridCol w:w="723"/>
        <w:gridCol w:w="722"/>
        <w:gridCol w:w="723"/>
        <w:gridCol w:w="904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01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答辩记录：</w:t>
            </w:r>
            <w:r>
              <w:rPr>
                <w:rFonts w:hint="eastAsia" w:ascii="宋体" w:hAnsi="宋体"/>
                <w:szCs w:val="21"/>
              </w:rPr>
              <w:t>（学生论述、问答环节简要记载）</w:t>
            </w:r>
          </w:p>
          <w:p>
            <w:pPr>
              <w:numPr>
                <w:ilvl w:val="0"/>
                <w:numId w:val="0"/>
              </w:numPr>
              <w:ind w:firstLine="150" w:firstLineChars="100"/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</w:pPr>
            <w:r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  <w:t>1.简述年代主题酒店。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00" w:firstLineChars="200"/>
              <w:jc w:val="both"/>
              <w:textAlignment w:val="auto"/>
              <w:outlineLvl w:val="9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在这里你可以感受到每个年代的文化，它可以满足各个年龄阶段的有着不同需求的客人，为每个年龄阶段的客人量身打造的一个精品主题酒店，让每一位进店的客人都有一种心灵的归属感。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ind w:left="210" w:leftChars="0" w:firstLine="0" w:firstLineChars="0"/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</w:pPr>
            <w:r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  <w:t>酒店的顾客群。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00" w:firstLineChars="200"/>
              <w:jc w:val="both"/>
              <w:textAlignment w:val="auto"/>
              <w:outlineLvl w:val="9"/>
              <w:rPr>
                <w:rFonts w:hAnsi="华文中宋" w:eastAsia="华文中宋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由于酒店位于会展中心和国际会议中心的旁边，因此它主要的顾客群体是来参加会展和会议的客人，当然还有其他的商旅。</w:t>
            </w:r>
          </w:p>
          <w:p>
            <w:pPr>
              <w:numPr>
                <w:ilvl w:val="0"/>
                <w:numId w:val="1"/>
              </w:numPr>
              <w:ind w:left="210" w:leftChars="0" w:firstLine="0" w:firstLineChars="0"/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</w:pPr>
            <w:r>
              <w:rPr>
                <w:rFonts w:hint="eastAsia" w:hAnsi="华文中宋" w:eastAsia="华文中宋"/>
                <w:sz w:val="15"/>
                <w:szCs w:val="15"/>
                <w:lang w:val="en-US" w:eastAsia="zh-CN"/>
              </w:rPr>
              <w:t>酒店的发展前景。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00" w:firstLineChars="200"/>
              <w:jc w:val="both"/>
              <w:textAlignment w:val="auto"/>
              <w:outlineLvl w:val="9"/>
              <w:rPr>
                <w:rFonts w:hAnsi="华文中宋" w:eastAsia="华文中宋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近年来，我国酒店行业发展速度较快，主要受益于酒店行业自身的服务不断提高以及旅游行业的发展，推动酒店行业市场需求不断扩大。</w:t>
            </w:r>
          </w:p>
          <w:p>
            <w:pPr>
              <w:spacing w:before="120" w:beforeLines="50"/>
              <w:jc w:val="right"/>
              <w:rPr>
                <w:rFonts w:eastAsia="楷体_GB2312"/>
                <w:b/>
                <w:sz w:val="24"/>
              </w:rPr>
            </w:pPr>
            <w:r>
              <w:rPr>
                <w:rFonts w:hAnsi="华文中宋" w:eastAsia="华文中宋"/>
                <w:szCs w:val="21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答辩日期：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年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月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9</w:t>
            </w:r>
            <w:r>
              <w:rPr>
                <w:rFonts w:hAnsi="华文中宋" w:eastAsia="华文中宋"/>
                <w:sz w:val="24"/>
              </w:rPr>
              <w:t xml:space="preserve">  </w:t>
            </w:r>
            <w:r>
              <w:rPr>
                <w:rFonts w:hint="eastAsia" w:hAnsi="华文中宋" w:eastAsia="华文中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评价项目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具体要求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最高分</w:t>
            </w:r>
          </w:p>
        </w:tc>
        <w:tc>
          <w:tcPr>
            <w:tcW w:w="39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评　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0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良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中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合格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rPr>
                <w:rFonts w:hAnsi="华文中宋" w:eastAsia="华文中宋"/>
                <w:spacing w:val="-10"/>
                <w:sz w:val="24"/>
              </w:rPr>
            </w:pPr>
            <w:r>
              <w:rPr>
                <w:rFonts w:hint="eastAsia" w:hAnsi="华文中宋" w:eastAsia="华文中宋"/>
                <w:spacing w:val="-10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选题质量及工作量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选题符合专业培养目标；题目难度适中，工作量饱满，能达到综合训练的要求；注重结合社会发展、经济建设实际，具备一定的现实意义。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20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调查研究能力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掌握并熟练运用本专业基本理论、基础知识分析问题；能利用科学合理的研究方法和手段解决实际问题；具备较强的独立从事调研工作的能力；研究方案设计合理、可行；材料殷实，论据充足，具有较强说服力。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0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论文质量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论点鲜明，中心明确；论文结构严谨，论证充分，逻辑性强；行文流畅、语句通顺；论文撰写符合规范，图表完备、整洁，符号统一、编号齐全；中英文摘要准确、恰当。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18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16-17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14-15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12-13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17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学术水平与创新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有一定的学术水平或应用价值；有创新意识，对研究的课题有独到见解，研究方法或手段有所创新。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9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7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6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20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Ansi="华文中宋" w:eastAsia="华文中宋"/>
                <w:szCs w:val="21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8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20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答辩效果</w:t>
            </w:r>
          </w:p>
        </w:tc>
        <w:tc>
          <w:tcPr>
            <w:tcW w:w="4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仪表端正、准备充分、表达力强；论述充分，思路清晰、重点突出；回答问题有理有据、基本概念清楚，逻辑性强；回答准确、有深度。</w:t>
            </w:r>
          </w:p>
        </w:tc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30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≥</w:t>
            </w:r>
            <w:r>
              <w:rPr>
                <w:rFonts w:hAnsi="华文中宋" w:eastAsia="华文中宋"/>
                <w:szCs w:val="21"/>
              </w:rPr>
              <w:t>27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24-26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21-23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Ansi="华文中宋" w:eastAsia="华文中宋"/>
                <w:szCs w:val="21"/>
              </w:rPr>
              <w:t>18-20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华文中宋" w:eastAsia="华文中宋"/>
                <w:szCs w:val="21"/>
              </w:rPr>
            </w:pPr>
            <w:r>
              <w:rPr>
                <w:rFonts w:hint="eastAsia" w:hAnsi="华文中宋" w:eastAsia="华文中宋"/>
                <w:szCs w:val="21"/>
              </w:rPr>
              <w:t>≤</w:t>
            </w:r>
            <w:r>
              <w:rPr>
                <w:rFonts w:hAnsi="华文中宋" w:eastAsia="华文中宋"/>
                <w:szCs w:val="21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0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ascii="楷体_GB2312" w:eastAsia="楷体_GB2312"/>
                <w:b/>
                <w:bCs/>
                <w:szCs w:val="20"/>
              </w:rPr>
            </w:pPr>
          </w:p>
        </w:tc>
        <w:tc>
          <w:tcPr>
            <w:tcW w:w="4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line="240" w:lineRule="exact"/>
              <w:rPr>
                <w:rFonts w:ascii="楷体_GB2312" w:eastAsia="楷体_GB2312"/>
                <w:b/>
                <w:szCs w:val="20"/>
              </w:rPr>
            </w:pPr>
          </w:p>
        </w:tc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int="eastAsia" w:hAnsi="华文中宋" w:eastAsia="华文中宋"/>
                <w:szCs w:val="21"/>
                <w:lang w:val="en-US" w:eastAsia="zh-CN"/>
              </w:rPr>
            </w:pPr>
            <w:r>
              <w:rPr>
                <w:rFonts w:hint="eastAsia" w:hAnsi="华文中宋" w:eastAsia="华文中宋"/>
                <w:szCs w:val="21"/>
                <w:lang w:val="en-US" w:eastAsia="zh-CN"/>
              </w:rPr>
              <w:t>24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jc w:val="center"/>
              <w:rPr>
                <w:rFonts w:hAnsi="华文中宋" w:eastAsia="华文中宋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line="240" w:lineRule="exact"/>
              <w:rPr>
                <w:rFonts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55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总</w:t>
            </w:r>
            <w:r>
              <w:rPr>
                <w:rFonts w:hAnsi="华文中宋" w:eastAsia="华文中宋"/>
                <w:sz w:val="24"/>
              </w:rPr>
              <w:t xml:space="preserve">   </w:t>
            </w:r>
            <w:r>
              <w:rPr>
                <w:rFonts w:hint="eastAsia" w:hAnsi="华文中宋" w:eastAsia="华文中宋"/>
                <w:sz w:val="24"/>
              </w:rPr>
              <w:t>分</w:t>
            </w:r>
          </w:p>
        </w:tc>
        <w:tc>
          <w:tcPr>
            <w:tcW w:w="4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beforeLines="50" w:line="280" w:lineRule="exact"/>
              <w:jc w:val="both"/>
              <w:rPr>
                <w:rFonts w:hint="eastAsia" w:eastAsia="楷体_GB2312"/>
                <w:b/>
                <w:bCs/>
                <w:sz w:val="15"/>
                <w:lang w:val="en-US" w:eastAsia="zh-CN"/>
              </w:rPr>
            </w:pPr>
            <w:r>
              <w:rPr>
                <w:rFonts w:hint="eastAsia" w:eastAsia="楷体_GB2312"/>
                <w:b w:val="0"/>
                <w:bCs w:val="0"/>
                <w:sz w:val="28"/>
                <w:szCs w:val="28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12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napToGrid w:val="0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答辩组综合评语：</w:t>
            </w:r>
          </w:p>
          <w:p>
            <w:pPr>
              <w:rPr>
                <w:rFonts w:hint="eastAsia" w:eastAsia="楷体_GB2312"/>
                <w:b/>
                <w:sz w:val="24"/>
                <w:lang w:val="en-US" w:eastAsia="zh-CN"/>
              </w:rPr>
            </w:pPr>
            <w:r>
              <w:rPr>
                <w:rFonts w:hint="eastAsia" w:eastAsia="楷体_GB2312"/>
                <w:b/>
                <w:sz w:val="24"/>
                <w:lang w:val="en-US" w:eastAsia="zh-CN"/>
              </w:rPr>
              <w:t xml:space="preserve">   能够较为准确得回答相关问题，论述过程清晰，表达清楚，判断准确。</w:t>
            </w: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rPr>
                <w:rFonts w:eastAsia="楷体_GB2312"/>
                <w:b/>
                <w:sz w:val="24"/>
              </w:rPr>
            </w:pPr>
          </w:p>
          <w:p>
            <w:pPr>
              <w:snapToGrid w:val="0"/>
              <w:rPr>
                <w:rFonts w:hAnsi="华文中宋" w:eastAsia="华文中宋"/>
                <w:sz w:val="24"/>
              </w:rPr>
            </w:pPr>
            <w:r>
              <w:rPr>
                <w:rFonts w:hint="eastAsia" w:hAnsi="华文中宋" w:eastAsia="华文中宋"/>
                <w:sz w:val="24"/>
              </w:rPr>
              <w:t>答辩组成员（签名）：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刘丽萍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 xml:space="preserve"> 张馨元 </w:t>
            </w:r>
            <w:r>
              <w:rPr>
                <w:rFonts w:hAnsi="华文中宋" w:eastAsia="华文中宋"/>
                <w:sz w:val="24"/>
              </w:rPr>
              <w:t xml:space="preserve">         </w:t>
            </w:r>
            <w:r>
              <w:rPr>
                <w:rFonts w:hint="eastAsia" w:hAnsi="华文中宋" w:eastAsia="华文中宋"/>
                <w:sz w:val="24"/>
              </w:rPr>
              <w:t>答辩组组长（签名）：</w:t>
            </w:r>
            <w:r>
              <w:rPr>
                <w:rFonts w:hint="eastAsia" w:hAnsi="华文中宋" w:eastAsia="华文中宋"/>
                <w:sz w:val="24"/>
                <w:lang w:eastAsia="zh-CN"/>
              </w:rPr>
              <w:t>钟学明</w:t>
            </w:r>
          </w:p>
          <w:p>
            <w:pPr>
              <w:snapToGrid w:val="0"/>
              <w:rPr>
                <w:rFonts w:eastAsia="楷体_GB2312"/>
                <w:b/>
                <w:sz w:val="24"/>
              </w:rPr>
            </w:pPr>
            <w:r>
              <w:rPr>
                <w:rFonts w:hAnsi="华文中宋" w:eastAsia="华文中宋"/>
                <w:sz w:val="24"/>
              </w:rPr>
              <w:t xml:space="preserve">           </w:t>
            </w:r>
            <w:r>
              <w:rPr>
                <w:rFonts w:hint="eastAsia" w:hAnsi="华文中宋" w:eastAsia="华文中宋"/>
                <w:sz w:val="24"/>
              </w:rPr>
              <w:t>　　　　　　　　　　　　　　　　　　　　　　　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年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</w:rPr>
              <w:t>月</w:t>
            </w:r>
            <w:r>
              <w:rPr>
                <w:rFonts w:hAnsi="华文中宋" w:eastAsia="华文中宋"/>
                <w:sz w:val="24"/>
              </w:rPr>
              <w:t xml:space="preserve"> </w:t>
            </w:r>
            <w:r>
              <w:rPr>
                <w:rFonts w:hint="eastAsia" w:hAnsi="华文中宋" w:eastAsia="华文中宋"/>
                <w:sz w:val="24"/>
                <w:lang w:val="en-US" w:eastAsia="zh-CN"/>
              </w:rPr>
              <w:t>9</w:t>
            </w:r>
            <w:r>
              <w:rPr>
                <w:rFonts w:hint="eastAsia" w:hAnsi="华文中宋" w:eastAsia="华文中宋"/>
                <w:sz w:val="24"/>
              </w:rPr>
              <w:t>日</w:t>
            </w:r>
          </w:p>
        </w:tc>
      </w:tr>
    </w:tbl>
    <w:p>
      <w:pPr>
        <w:adjustRightInd w:val="0"/>
        <w:snapToGrid w:val="0"/>
        <w:jc w:val="center"/>
        <w:rPr>
          <w:rFonts w:hAnsi="华文中宋" w:eastAsia="华文中宋"/>
          <w:b/>
          <w:sz w:val="18"/>
          <w:szCs w:val="18"/>
        </w:rPr>
      </w:pPr>
    </w:p>
    <w:p>
      <w:pPr>
        <w:adjustRightInd w:val="0"/>
        <w:snapToGrid w:val="0"/>
        <w:jc w:val="center"/>
        <w:rPr>
          <w:rFonts w:eastAsia="华文中宋"/>
          <w:b/>
          <w:sz w:val="42"/>
          <w:szCs w:val="36"/>
        </w:rPr>
      </w:pPr>
      <w:r>
        <w:rPr>
          <w:rFonts w:hAnsi="华文中宋" w:eastAsia="华文中宋"/>
          <w:b/>
          <w:sz w:val="18"/>
          <w:szCs w:val="18"/>
        </w:rPr>
        <w:br w:type="page"/>
      </w:r>
      <w:r>
        <w:rPr>
          <w:rFonts w:hint="eastAsia" w:hAnsi="华文中宋" w:eastAsia="华文中宋"/>
          <w:b/>
          <w:sz w:val="42"/>
          <w:szCs w:val="36"/>
        </w:rPr>
        <w:t>本科毕业论文（设计）成绩评定表</w:t>
      </w:r>
    </w:p>
    <w:tbl>
      <w:tblPr>
        <w:tblStyle w:val="5"/>
        <w:tblW w:w="98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182"/>
        <w:gridCol w:w="1192"/>
        <w:gridCol w:w="1203"/>
        <w:gridCol w:w="1192"/>
        <w:gridCol w:w="19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2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成绩汇总</w:t>
            </w: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评分项目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评分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比例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分数</w:t>
            </w:r>
          </w:p>
        </w:tc>
        <w:tc>
          <w:tcPr>
            <w:tcW w:w="19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初评总分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指导老师评分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83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30%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25</w:t>
            </w:r>
          </w:p>
        </w:tc>
        <w:tc>
          <w:tcPr>
            <w:tcW w:w="19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评阅教师评分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80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30%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24</w:t>
            </w:r>
          </w:p>
        </w:tc>
        <w:tc>
          <w:tcPr>
            <w:tcW w:w="19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22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1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答辩小组评分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82</w:t>
            </w:r>
          </w:p>
        </w:tc>
        <w:tc>
          <w:tcPr>
            <w:tcW w:w="120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40%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中宋" w:hAnsi="华文中宋" w:eastAsia="华文中宋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33</w:t>
            </w:r>
          </w:p>
        </w:tc>
        <w:tc>
          <w:tcPr>
            <w:tcW w:w="19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毕业论文（设计）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等级结论</w:t>
            </w:r>
          </w:p>
        </w:tc>
        <w:tc>
          <w:tcPr>
            <w:tcW w:w="7677" w:type="dxa"/>
            <w:gridSpan w:val="5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lang w:eastAsia="zh-CN"/>
              </w:rPr>
              <w:t>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2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是否同意毕业论文（设计）通过</w:t>
            </w:r>
          </w:p>
        </w:tc>
        <w:tc>
          <w:tcPr>
            <w:tcW w:w="767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default" w:ascii="Arial" w:hAnsi="Arial" w:eastAsia="华文中宋" w:cs="Arial"/>
                <w:sz w:val="24"/>
              </w:rPr>
              <w:t>√</w:t>
            </w:r>
            <w:r>
              <w:rPr>
                <w:rFonts w:hint="eastAsia" w:ascii="华文中宋" w:hAnsi="华文中宋" w:eastAsia="华文中宋"/>
                <w:sz w:val="24"/>
              </w:rPr>
              <w:t>□同意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□不同意（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□重新修改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□重新答辩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899" w:type="dxa"/>
            <w:gridSpan w:val="6"/>
            <w:vAlign w:val="center"/>
          </w:tcPr>
          <w:p>
            <w:pPr>
              <w:adjustRightInd w:val="0"/>
              <w:snapToGrid w:val="0"/>
              <w:ind w:firstLine="1080" w:firstLineChars="4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站点答辩委员会主任签字：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ind w:firstLine="1800" w:firstLineChars="75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站点（公章）</w:t>
            </w:r>
            <w:r>
              <w:rPr>
                <w:rFonts w:ascii="华文中宋" w:hAnsi="华文中宋" w:eastAsia="华文中宋"/>
                <w:sz w:val="24"/>
              </w:rPr>
              <w:t xml:space="preserve">                             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2018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3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10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ind w:right="-487" w:rightChars="-232"/>
        <w:jc w:val="center"/>
        <w:rPr>
          <w:rFonts w:hAnsi="华文中宋" w:eastAsia="华文中宋"/>
          <w:b/>
          <w:sz w:val="42"/>
          <w:szCs w:val="36"/>
        </w:rPr>
      </w:pPr>
    </w:p>
    <w:p>
      <w:pPr>
        <w:ind w:right="-487" w:rightChars="-232"/>
      </w:pPr>
      <w:r>
        <w:t xml:space="preserve"> </w:t>
      </w: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widowControl/>
        <w:jc w:val="left"/>
        <w:rPr>
          <w:rFonts w:hint="eastAsia"/>
          <w:sz w:val="24"/>
        </w:rPr>
      </w:pPr>
    </w:p>
    <w:p>
      <w:pPr>
        <w:spacing w:after="120" w:afterLines="50"/>
        <w:rPr>
          <w:rFonts w:hint="eastAsia" w:ascii="方正小标宋简体" w:hAnsi="宋体" w:eastAsia="方正小标宋简体" w:cs="宋体"/>
          <w:bCs/>
          <w:kern w:val="0"/>
          <w:sz w:val="24"/>
        </w:rPr>
      </w:pPr>
      <w:r>
        <w:rPr>
          <w:rFonts w:hint="eastAsia" w:ascii="方正小标宋简体" w:hAnsi="宋体" w:eastAsia="方正小标宋简体" w:cs="宋体"/>
          <w:bCs/>
          <w:kern w:val="0"/>
          <w:sz w:val="24"/>
        </w:rPr>
        <w:t>附件2</w:t>
      </w:r>
    </w:p>
    <w:p>
      <w:pPr>
        <w:spacing w:after="120" w:afterLines="50"/>
        <w:ind w:firstLine="1261" w:firstLineChars="350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毕业论文（设计）实践环节基本情况统计表</w:t>
      </w:r>
    </w:p>
    <w:p>
      <w:pPr>
        <w:spacing w:line="460" w:lineRule="exact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教学部（签字盖章）：</w:t>
      </w:r>
      <w:r>
        <w:rPr>
          <w:rFonts w:ascii="宋体" w:hAnsi="宋体"/>
          <w:bCs/>
          <w:kern w:val="0"/>
          <w:szCs w:val="21"/>
        </w:rPr>
        <w:t xml:space="preserve">                    </w:t>
      </w:r>
      <w:r>
        <w:rPr>
          <w:rFonts w:hint="eastAsia" w:ascii="宋体" w:hAnsi="宋体"/>
          <w:bCs/>
          <w:kern w:val="0"/>
          <w:szCs w:val="21"/>
        </w:rPr>
        <w:t xml:space="preserve">   </w:t>
      </w:r>
      <w:r>
        <w:rPr>
          <w:rFonts w:hint="eastAsia" w:ascii="宋体" w:hAnsi="宋体" w:cs="宋体"/>
          <w:bCs/>
          <w:kern w:val="0"/>
          <w:szCs w:val="21"/>
        </w:rPr>
        <w:t>填表人：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刘天刚</w:t>
      </w:r>
      <w:r>
        <w:rPr>
          <w:rFonts w:hint="eastAsia" w:ascii="宋体" w:hAnsi="宋体" w:cs="宋体"/>
          <w:bCs/>
          <w:kern w:val="0"/>
          <w:szCs w:val="21"/>
        </w:rPr>
        <w:t xml:space="preserve">          填表时间：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2017.8.10</w:t>
      </w:r>
    </w:p>
    <w:tbl>
      <w:tblPr>
        <w:tblStyle w:val="5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19"/>
        <w:gridCol w:w="970"/>
        <w:gridCol w:w="837"/>
        <w:gridCol w:w="2670"/>
        <w:gridCol w:w="169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left="-50" w:right="-5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序 号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ind w:left="-50" w:right="-5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 号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ind w:left="-50" w:right="-5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ind w:left="-50" w:right="-5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26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论文题目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指导教师</w:t>
            </w:r>
          </w:p>
        </w:tc>
        <w:tc>
          <w:tcPr>
            <w:tcW w:w="1050" w:type="dxa"/>
            <w:vAlign w:val="center"/>
          </w:tcPr>
          <w:p>
            <w:pPr>
              <w:ind w:right="-50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012514400301</w:t>
            </w:r>
          </w:p>
        </w:tc>
        <w:tc>
          <w:tcPr>
            <w:tcW w:w="970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石羽平</w:t>
            </w:r>
          </w:p>
        </w:tc>
        <w:tc>
          <w:tcPr>
            <w:tcW w:w="837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酒店管理</w:t>
            </w: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年代主题酒店的设计方案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池华礼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1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1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7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sz w:val="24"/>
        </w:rPr>
      </w:pPr>
    </w:p>
    <w:p/>
    <w:sectPr>
      <w:footerReference r:id="rId5" w:type="default"/>
      <w:footerReference r:id="rId6" w:type="even"/>
      <w:pgSz w:w="11906" w:h="16838"/>
      <w:pgMar w:top="1588" w:right="1588" w:bottom="1588" w:left="1588" w:header="851" w:footer="1134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经典粗圆简">
    <w:altName w:val="微软雅黑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18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725E76"/>
    <w:multiLevelType w:val="singleLevel"/>
    <w:tmpl w:val="C6725E7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26F2"/>
    <w:rsid w:val="13B741A8"/>
    <w:rsid w:val="165B282A"/>
    <w:rsid w:val="18316CD9"/>
    <w:rsid w:val="1B376B89"/>
    <w:rsid w:val="22E22E62"/>
    <w:rsid w:val="25CE6757"/>
    <w:rsid w:val="2F2943EC"/>
    <w:rsid w:val="303A055D"/>
    <w:rsid w:val="36B06F3C"/>
    <w:rsid w:val="3729574C"/>
    <w:rsid w:val="402D1FC4"/>
    <w:rsid w:val="46BD3174"/>
    <w:rsid w:val="4E153C61"/>
    <w:rsid w:val="591F71F6"/>
    <w:rsid w:val="5A8D4F53"/>
    <w:rsid w:val="653623DB"/>
    <w:rsid w:val="6B4E3DEF"/>
    <w:rsid w:val="6F7741D1"/>
    <w:rsid w:val="70AC37A6"/>
    <w:rsid w:val="781065AD"/>
    <w:rsid w:val="7C1F4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宋体" w:hAnsi="宋体" w:eastAsia="方正小标宋简体"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教务处</dc:creator>
  <cp:lastModifiedBy>Administrator</cp:lastModifiedBy>
  <cp:lastPrinted>2018-03-07T03:13:00Z</cp:lastPrinted>
  <dcterms:modified xsi:type="dcterms:W3CDTF">2021-05-25T08:22:40Z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